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9825C0"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Pr="000D18FB" w:rsidRDefault="00E87F36" w:rsidP="000D18FB">
      <w:pPr>
        <w:tabs>
          <w:tab w:val="left" w:pos="488"/>
          <w:tab w:val="left" w:pos="2492"/>
          <w:tab w:val="center" w:pos="4536"/>
          <w:tab w:val="right" w:pos="9072"/>
          <w:tab w:val="left" w:pos="9356"/>
        </w:tabs>
        <w:rPr>
          <w:rFonts w:ascii="Trebuchet MS" w:hAnsi="Trebuchet MS"/>
          <w:sz w:val="18"/>
          <w:szCs w:val="18"/>
        </w:rPr>
      </w:pPr>
    </w:p>
    <w:p w:rsidR="000434CE" w:rsidRPr="00C251EF" w:rsidRDefault="00C251EF" w:rsidP="00D50C5C">
      <w:pPr>
        <w:jc w:val="center"/>
        <w:rPr>
          <w:rFonts w:ascii="Trebuchet MS" w:eastAsia="Times New Roman" w:hAnsi="Trebuchet MS"/>
          <w:lang w:eastAsia="x-none"/>
        </w:rPr>
      </w:pPr>
      <w:r w:rsidRPr="00C251EF">
        <w:rPr>
          <w:rFonts w:ascii="Trebuchet MS" w:eastAsia="Times New Roman" w:hAnsi="Trebuchet MS"/>
          <w:lang w:eastAsia="x-none"/>
        </w:rPr>
        <w:t xml:space="preserve">Rezultatul </w:t>
      </w:r>
      <w:r w:rsidR="00726B79">
        <w:rPr>
          <w:rFonts w:ascii="Trebuchet MS" w:eastAsia="Times New Roman" w:hAnsi="Trebuchet MS"/>
          <w:lang w:eastAsia="x-none"/>
        </w:rPr>
        <w:t>probei scrise</w:t>
      </w:r>
      <w:r w:rsidRPr="00C251EF">
        <w:rPr>
          <w:rFonts w:ascii="Trebuchet MS" w:eastAsia="Times New Roman" w:hAnsi="Trebuchet MS"/>
          <w:lang w:eastAsia="x-none"/>
        </w:rPr>
        <w:t xml:space="preserve"> la concursul de recrutare pentru ocuparea funcției publice de execuție vacante de consilier juridic, clasa I, grad profesional superior la Serviciul petiții și </w:t>
      </w:r>
      <w:proofErr w:type="spellStart"/>
      <w:r w:rsidRPr="00C251EF">
        <w:rPr>
          <w:rFonts w:ascii="Trebuchet MS" w:eastAsia="Times New Roman" w:hAnsi="Trebuchet MS"/>
          <w:lang w:eastAsia="x-none"/>
        </w:rPr>
        <w:t>helpdesk</w:t>
      </w:r>
      <w:proofErr w:type="spellEnd"/>
      <w:r w:rsidRPr="00C251EF">
        <w:rPr>
          <w:rFonts w:ascii="Trebuchet MS" w:eastAsia="Times New Roman" w:hAnsi="Trebuchet MS"/>
          <w:lang w:eastAsia="x-none"/>
        </w:rPr>
        <w:t xml:space="preserve"> – Direcția evaluarea implementării legislației din cadrul Agenției Naționale a Funcționarilor Publici, organizat în data de 02.06.2021 - proba scrisă</w:t>
      </w:r>
    </w:p>
    <w:p w:rsidR="000434CE" w:rsidRPr="000434CE" w:rsidRDefault="000434CE" w:rsidP="000D18FB">
      <w:pPr>
        <w:autoSpaceDE w:val="0"/>
        <w:autoSpaceDN w:val="0"/>
        <w:adjustRightInd w:val="0"/>
        <w:rPr>
          <w:rFonts w:ascii="Trebuchet MS" w:eastAsia="Times New Roman" w:hAnsi="Trebuchet MS"/>
          <w:b/>
          <w:i/>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082"/>
        <w:gridCol w:w="2412"/>
        <w:gridCol w:w="1625"/>
        <w:gridCol w:w="1679"/>
      </w:tblGrid>
      <w:tr w:rsidR="00726B79" w:rsidRPr="000434CE" w:rsidTr="00726B79">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726B79" w:rsidRPr="000434CE" w:rsidRDefault="00726B79" w:rsidP="000434CE">
            <w:pPr>
              <w:autoSpaceDE w:val="0"/>
              <w:autoSpaceDN w:val="0"/>
              <w:adjustRightInd w:val="0"/>
              <w:jc w:val="center"/>
              <w:rPr>
                <w:rFonts w:ascii="Trebuchet MS" w:eastAsia="Times New Roman" w:hAnsi="Trebuchet MS"/>
                <w:b/>
                <w:bCs/>
                <w:lang w:eastAsia="ro-RO"/>
              </w:rPr>
            </w:pPr>
          </w:p>
        </w:tc>
        <w:tc>
          <w:tcPr>
            <w:tcW w:w="3082" w:type="dxa"/>
            <w:tcBorders>
              <w:top w:val="single" w:sz="4" w:space="0" w:color="auto"/>
              <w:left w:val="single" w:sz="4" w:space="0" w:color="auto"/>
              <w:bottom w:val="single" w:sz="4" w:space="0" w:color="auto"/>
              <w:right w:val="single" w:sz="4" w:space="0" w:color="auto"/>
            </w:tcBorders>
            <w:vAlign w:val="center"/>
            <w:hideMark/>
          </w:tcPr>
          <w:p w:rsidR="00726B79" w:rsidRPr="00D50C5C" w:rsidRDefault="00726B79" w:rsidP="00726B79">
            <w:pPr>
              <w:autoSpaceDE w:val="0"/>
              <w:autoSpaceDN w:val="0"/>
              <w:adjustRightInd w:val="0"/>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866"/>
            </w:tblGrid>
            <w:tr w:rsidR="00726B79" w:rsidRPr="00D50C5C">
              <w:trPr>
                <w:trHeight w:val="544"/>
              </w:trPr>
              <w:tc>
                <w:tcPr>
                  <w:tcW w:w="0" w:type="auto"/>
                </w:tcPr>
                <w:p w:rsidR="00726B79" w:rsidRPr="000D18FB" w:rsidRDefault="00726B79"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Pr>
                      <w:rStyle w:val="FootnoteReference"/>
                      <w:rFonts w:ascii="Trebuchet MS" w:eastAsia="Times New Roman" w:hAnsi="Trebuchet MS"/>
                      <w:b/>
                      <w:bCs/>
                      <w:lang w:eastAsia="ro-RO"/>
                    </w:rPr>
                    <w:footnoteReference w:id="1"/>
                  </w:r>
                </w:p>
              </w:tc>
            </w:tr>
          </w:tbl>
          <w:p w:rsidR="00726B79" w:rsidRPr="000434CE" w:rsidRDefault="00726B79" w:rsidP="000434CE">
            <w:pPr>
              <w:autoSpaceDE w:val="0"/>
              <w:autoSpaceDN w:val="0"/>
              <w:adjustRightInd w:val="0"/>
              <w:jc w:val="center"/>
              <w:rPr>
                <w:rFonts w:ascii="Trebuchet MS" w:eastAsia="Times New Roman" w:hAnsi="Trebuchet MS"/>
                <w:b/>
                <w:bCs/>
                <w:lang w:eastAsia="ro-RO"/>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Funcția pentru care candidează</w:t>
            </w:r>
          </w:p>
        </w:tc>
        <w:tc>
          <w:tcPr>
            <w:tcW w:w="1625"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Punctajul probei scrise</w:t>
            </w:r>
          </w:p>
        </w:tc>
        <w:tc>
          <w:tcPr>
            <w:tcW w:w="1679"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Rezultatul probei scrise</w:t>
            </w:r>
          </w:p>
        </w:tc>
      </w:tr>
      <w:tr w:rsidR="00726B79" w:rsidRPr="000434CE" w:rsidTr="00726B79">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3082"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19867</w:t>
            </w:r>
          </w:p>
        </w:tc>
        <w:tc>
          <w:tcPr>
            <w:tcW w:w="2412"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C251EF">
              <w:rPr>
                <w:rFonts w:ascii="Trebuchet MS" w:eastAsia="Times New Roman" w:hAnsi="Trebuchet MS"/>
                <w:lang w:eastAsia="x-none"/>
              </w:rPr>
              <w:t>consilier juridic, clasa I, grad profesional superior</w:t>
            </w:r>
          </w:p>
        </w:tc>
        <w:tc>
          <w:tcPr>
            <w:tcW w:w="1625" w:type="dxa"/>
            <w:tcBorders>
              <w:top w:val="single" w:sz="4" w:space="0" w:color="auto"/>
              <w:left w:val="single" w:sz="4" w:space="0" w:color="auto"/>
              <w:bottom w:val="single" w:sz="4" w:space="0" w:color="auto"/>
              <w:right w:val="single" w:sz="4" w:space="0" w:color="auto"/>
            </w:tcBorders>
            <w:vAlign w:val="center"/>
          </w:tcPr>
          <w:p w:rsidR="00726B79" w:rsidRPr="000434CE" w:rsidRDefault="00E87F36"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76,66</w:t>
            </w:r>
          </w:p>
        </w:tc>
        <w:tc>
          <w:tcPr>
            <w:tcW w:w="1679"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726B79">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r>
    </w:tbl>
    <w:p w:rsidR="000434CE" w:rsidRDefault="000434CE" w:rsidP="000434CE">
      <w:pPr>
        <w:autoSpaceDE w:val="0"/>
        <w:autoSpaceDN w:val="0"/>
        <w:adjustRightInd w:val="0"/>
        <w:jc w:val="center"/>
        <w:rPr>
          <w:rFonts w:ascii="Trebuchet MS" w:eastAsia="Times New Roman" w:hAnsi="Trebuchet MS"/>
          <w:b/>
          <w:bCs/>
          <w:lang w:eastAsia="ro-RO"/>
        </w:rPr>
      </w:pPr>
    </w:p>
    <w:p w:rsidR="00E87F36" w:rsidRPr="000434CE" w:rsidRDefault="00E87F36" w:rsidP="000434CE">
      <w:pPr>
        <w:autoSpaceDE w:val="0"/>
        <w:autoSpaceDN w:val="0"/>
        <w:adjustRightInd w:val="0"/>
        <w:jc w:val="center"/>
        <w:rPr>
          <w:rFonts w:ascii="Trebuchet MS" w:eastAsia="Times New Roman" w:hAnsi="Trebuchet MS"/>
          <w:b/>
          <w:bCs/>
          <w:lang w:eastAsia="ro-RO"/>
        </w:rPr>
      </w:pPr>
    </w:p>
    <w:p w:rsidR="000434CE" w:rsidRDefault="000D18FB" w:rsidP="00E92099">
      <w:pPr>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declarați “Admis” vor susține proba </w:t>
      </w:r>
      <w:r w:rsidR="00726B79">
        <w:rPr>
          <w:rFonts w:ascii="Trebuchet MS" w:eastAsia="Times New Roman" w:hAnsi="Trebuchet MS"/>
          <w:b/>
          <w:sz w:val="20"/>
          <w:szCs w:val="20"/>
          <w:lang w:eastAsia="x-none"/>
        </w:rPr>
        <w:t>interviu</w:t>
      </w:r>
      <w:r w:rsidRPr="000D18FB">
        <w:rPr>
          <w:rFonts w:ascii="Trebuchet MS" w:eastAsia="Times New Roman" w:hAnsi="Trebuchet MS"/>
          <w:b/>
          <w:sz w:val="20"/>
          <w:szCs w:val="20"/>
          <w:lang w:eastAsia="x-none"/>
        </w:rPr>
        <w:t xml:space="preserve"> în data de </w:t>
      </w:r>
      <w:r w:rsidR="00E87F36">
        <w:rPr>
          <w:rFonts w:ascii="Trebuchet MS" w:eastAsia="Times New Roman" w:hAnsi="Trebuchet MS"/>
          <w:b/>
          <w:bCs/>
          <w:sz w:val="20"/>
          <w:szCs w:val="20"/>
          <w:lang w:eastAsia="x-none"/>
        </w:rPr>
        <w:t>08</w:t>
      </w:r>
      <w:r>
        <w:rPr>
          <w:rFonts w:ascii="Trebuchet MS" w:eastAsia="Times New Roman" w:hAnsi="Trebuchet MS"/>
          <w:b/>
          <w:bCs/>
          <w:sz w:val="20"/>
          <w:szCs w:val="20"/>
          <w:lang w:eastAsia="x-none"/>
        </w:rPr>
        <w:t>.06.</w:t>
      </w:r>
      <w:r w:rsidRPr="000D18FB">
        <w:rPr>
          <w:rFonts w:ascii="Trebuchet MS" w:eastAsia="Times New Roman" w:hAnsi="Trebuchet MS"/>
          <w:b/>
          <w:bCs/>
          <w:sz w:val="20"/>
          <w:szCs w:val="20"/>
          <w:lang w:eastAsia="x-none"/>
        </w:rPr>
        <w:t xml:space="preserve">2021, ora </w:t>
      </w:r>
      <w:r w:rsidR="00E87F36">
        <w:rPr>
          <w:rFonts w:ascii="Trebuchet MS" w:eastAsia="Times New Roman" w:hAnsi="Trebuchet MS"/>
          <w:b/>
          <w:bCs/>
          <w:sz w:val="20"/>
          <w:szCs w:val="20"/>
          <w:lang w:eastAsia="x-none"/>
        </w:rPr>
        <w:t>13</w:t>
      </w:r>
      <w:r w:rsidRPr="000D18FB">
        <w:rPr>
          <w:rFonts w:ascii="Trebuchet MS" w:eastAsia="Times New Roman" w:hAnsi="Trebuchet MS"/>
          <w:b/>
          <w:bCs/>
          <w:sz w:val="20"/>
          <w:szCs w:val="20"/>
          <w:lang w:eastAsia="x-none"/>
        </w:rPr>
        <w:t>.</w:t>
      </w:r>
      <w:r w:rsidR="00E87F36">
        <w:rPr>
          <w:rFonts w:ascii="Trebuchet MS" w:eastAsia="Times New Roman" w:hAnsi="Trebuchet MS"/>
          <w:b/>
          <w:bCs/>
          <w:sz w:val="20"/>
          <w:szCs w:val="20"/>
          <w:lang w:eastAsia="x-none"/>
        </w:rPr>
        <w:t>00</w:t>
      </w:r>
      <w:r w:rsidRPr="000D18FB">
        <w:rPr>
          <w:rFonts w:ascii="Trebuchet MS" w:eastAsia="Times New Roman" w:hAnsi="Trebuchet MS"/>
          <w:b/>
          <w:sz w:val="20"/>
          <w:szCs w:val="20"/>
          <w:lang w:eastAsia="x-none"/>
        </w:rPr>
        <w:t>, la sediul Agenției Naționale a Funcționarilor Publici.</w:t>
      </w:r>
    </w:p>
    <w:p w:rsidR="000D18FB" w:rsidRDefault="000D18FB" w:rsidP="000D18FB">
      <w:pPr>
        <w:spacing w:after="120"/>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w:t>
      </w:r>
      <w:r w:rsidR="00726B79">
        <w:rPr>
          <w:rFonts w:ascii="Trebuchet MS" w:eastAsia="Times New Roman" w:hAnsi="Trebuchet MS"/>
          <w:b/>
          <w:sz w:val="20"/>
          <w:szCs w:val="20"/>
          <w:lang w:eastAsia="x-none"/>
        </w:rPr>
        <w:t>probei scrise</w:t>
      </w:r>
      <w:r>
        <w:rPr>
          <w:rFonts w:ascii="Trebuchet MS" w:eastAsia="Times New Roman" w:hAnsi="Trebuchet MS"/>
          <w:b/>
          <w:sz w:val="20"/>
          <w:szCs w:val="20"/>
          <w:lang w:eastAsia="x-none"/>
        </w:rPr>
        <w:t xml:space="preserve">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E92099" w:rsidRDefault="00E92099" w:rsidP="000D18FB">
      <w:pPr>
        <w:spacing w:after="120"/>
        <w:rPr>
          <w:rFonts w:ascii="Trebuchet MS" w:eastAsia="Times New Roman" w:hAnsi="Trebuchet MS"/>
          <w:b/>
          <w:sz w:val="20"/>
          <w:szCs w:val="20"/>
          <w:lang w:eastAsia="x-none"/>
        </w:rPr>
      </w:pPr>
      <w:r w:rsidRPr="00E92099">
        <w:rPr>
          <w:rFonts w:ascii="Trebuchet MS" w:eastAsia="Times New Roman" w:hAnsi="Trebuchet MS"/>
          <w:b/>
          <w:sz w:val="20"/>
          <w:szCs w:val="20"/>
          <w:lang w:eastAsia="x-none"/>
        </w:rPr>
        <w:t xml:space="preserve">Afişat în data de </w:t>
      </w:r>
      <w:r w:rsidR="00E87F36">
        <w:rPr>
          <w:rFonts w:ascii="Trebuchet MS" w:eastAsia="Times New Roman" w:hAnsi="Trebuchet MS"/>
          <w:b/>
          <w:sz w:val="20"/>
          <w:szCs w:val="20"/>
          <w:lang w:eastAsia="x-none"/>
        </w:rPr>
        <w:t>0</w:t>
      </w:r>
      <w:r w:rsidR="001A1F28">
        <w:rPr>
          <w:rFonts w:ascii="Trebuchet MS" w:eastAsia="Times New Roman" w:hAnsi="Trebuchet MS"/>
          <w:b/>
          <w:sz w:val="20"/>
          <w:szCs w:val="20"/>
          <w:lang w:eastAsia="x-none"/>
        </w:rPr>
        <w:t>3</w:t>
      </w:r>
      <w:bookmarkStart w:id="0" w:name="_GoBack"/>
      <w:bookmarkEnd w:id="0"/>
      <w:r w:rsidRPr="00E92099">
        <w:rPr>
          <w:rFonts w:ascii="Trebuchet MS" w:eastAsia="Times New Roman" w:hAnsi="Trebuchet MS"/>
          <w:b/>
          <w:sz w:val="20"/>
          <w:szCs w:val="20"/>
          <w:lang w:eastAsia="x-none"/>
        </w:rPr>
        <w:t>.0</w:t>
      </w:r>
      <w:r w:rsidR="00726B79">
        <w:rPr>
          <w:rFonts w:ascii="Trebuchet MS" w:eastAsia="Times New Roman" w:hAnsi="Trebuchet MS"/>
          <w:b/>
          <w:sz w:val="20"/>
          <w:szCs w:val="20"/>
          <w:lang w:eastAsia="x-none"/>
        </w:rPr>
        <w:t>6</w:t>
      </w:r>
      <w:r w:rsidRPr="00E92099">
        <w:rPr>
          <w:rFonts w:ascii="Trebuchet MS" w:eastAsia="Times New Roman" w:hAnsi="Trebuchet MS"/>
          <w:b/>
          <w:sz w:val="20"/>
          <w:szCs w:val="20"/>
          <w:lang w:eastAsia="x-none"/>
        </w:rPr>
        <w:t xml:space="preserve">.2021, ora </w:t>
      </w:r>
      <w:r w:rsidR="00E87F36">
        <w:rPr>
          <w:rFonts w:ascii="Trebuchet MS" w:eastAsia="Times New Roman" w:hAnsi="Trebuchet MS"/>
          <w:b/>
          <w:sz w:val="20"/>
          <w:szCs w:val="20"/>
          <w:lang w:eastAsia="x-none"/>
        </w:rPr>
        <w:t>16</w:t>
      </w:r>
      <w:r w:rsidRPr="00E92099">
        <w:rPr>
          <w:rFonts w:ascii="Trebuchet MS" w:eastAsia="Times New Roman" w:hAnsi="Trebuchet MS"/>
          <w:b/>
          <w:sz w:val="20"/>
          <w:szCs w:val="20"/>
          <w:lang w:eastAsia="x-none"/>
        </w:rPr>
        <w:t>,</w:t>
      </w:r>
      <w:r w:rsidR="00E87F36">
        <w:rPr>
          <w:rFonts w:ascii="Trebuchet MS" w:eastAsia="Times New Roman" w:hAnsi="Trebuchet MS"/>
          <w:b/>
          <w:sz w:val="20"/>
          <w:szCs w:val="20"/>
          <w:lang w:eastAsia="x-none"/>
        </w:rPr>
        <w:t>00</w:t>
      </w:r>
      <w:r w:rsidRPr="00E92099">
        <w:rPr>
          <w:rFonts w:ascii="Trebuchet MS" w:eastAsia="Times New Roman" w:hAnsi="Trebuchet MS"/>
          <w:b/>
          <w:sz w:val="20"/>
          <w:szCs w:val="20"/>
          <w:lang w:eastAsia="x-none"/>
        </w:rPr>
        <w:t xml:space="preserve"> la sediul Agenţiei Naţionale a Funcţionarilor Publici.</w:t>
      </w:r>
    </w:p>
    <w:p w:rsidR="00E87F36" w:rsidRDefault="00E87F36" w:rsidP="000D18FB">
      <w:pPr>
        <w:spacing w:after="120"/>
        <w:rPr>
          <w:rFonts w:ascii="Trebuchet MS" w:eastAsia="Times New Roman" w:hAnsi="Trebuchet MS"/>
          <w:b/>
          <w:sz w:val="20"/>
          <w:szCs w:val="20"/>
          <w:lang w:eastAsia="x-none"/>
        </w:rPr>
      </w:pPr>
    </w:p>
    <w:p w:rsidR="00E87F36" w:rsidRPr="000434CE" w:rsidRDefault="00E87F36" w:rsidP="000D18FB">
      <w:pPr>
        <w:spacing w:after="120"/>
        <w:rPr>
          <w:rFonts w:ascii="Trebuchet MS" w:eastAsia="Times New Roman" w:hAnsi="Trebuchet MS"/>
          <w:b/>
          <w:sz w:val="20"/>
          <w:szCs w:val="20"/>
          <w:lang w:eastAsia="x-none"/>
        </w:rPr>
      </w:pP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43" w:rsidRDefault="00734543">
      <w:r>
        <w:separator/>
      </w:r>
    </w:p>
  </w:endnote>
  <w:endnote w:type="continuationSeparator" w:id="0">
    <w:p w:rsidR="00734543" w:rsidRDefault="0073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A1F28">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6061D08C" wp14:editId="238A6C9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43" w:rsidRDefault="00734543">
      <w:r>
        <w:separator/>
      </w:r>
    </w:p>
  </w:footnote>
  <w:footnote w:type="continuationSeparator" w:id="0">
    <w:p w:rsidR="00734543" w:rsidRDefault="00734543">
      <w:r>
        <w:continuationSeparator/>
      </w:r>
    </w:p>
  </w:footnote>
  <w:footnote w:id="1">
    <w:p w:rsidR="00726B79" w:rsidRPr="000D18FB" w:rsidRDefault="00726B79">
      <w:pPr>
        <w:pStyle w:val="FootnoteText"/>
        <w:rPr>
          <w:rFonts w:ascii="Trebuchet MS" w:hAnsi="Trebuchet MS"/>
          <w:lang w:val="ro-RO"/>
        </w:rPr>
      </w:pPr>
      <w:r w:rsidRPr="000D18FB">
        <w:rPr>
          <w:rStyle w:val="FootnoteReference"/>
          <w:rFonts w:ascii="Trebuchet MS" w:hAnsi="Trebuchet MS"/>
        </w:rPr>
        <w:footnoteRef/>
      </w:r>
      <w:r>
        <w:rPr>
          <w:rFonts w:ascii="Trebuchet MS" w:hAnsi="Trebuchet MS"/>
        </w:rPr>
        <w:t xml:space="preserve"> Conform art. 67</w:t>
      </w:r>
      <w:r>
        <w:rPr>
          <w:rFonts w:ascii="Trebuchet MS" w:hAnsi="Trebuchet MS"/>
          <w:vertAlign w:val="superscript"/>
          <w:lang w:val="ro-RO"/>
        </w:rPr>
        <w:t>1</w:t>
      </w:r>
      <w:r w:rsidRPr="000D18FB">
        <w:rPr>
          <w:rFonts w:ascii="Trebuchet MS" w:hAnsi="Trebuchet MS"/>
        </w:rPr>
        <w:t xml:space="preserve">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73454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2EB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1F28"/>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4FA"/>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6B79"/>
    <w:rsid w:val="0073271E"/>
    <w:rsid w:val="00734543"/>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51E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C6B35"/>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7F36"/>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1204-D64A-43FD-9BC9-330748DF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Alin Constantin Iov</cp:lastModifiedBy>
  <cp:revision>7</cp:revision>
  <cp:lastPrinted>2021-06-03T12:35:00Z</cp:lastPrinted>
  <dcterms:created xsi:type="dcterms:W3CDTF">2021-06-03T05:30:00Z</dcterms:created>
  <dcterms:modified xsi:type="dcterms:W3CDTF">2021-06-03T12:35:00Z</dcterms:modified>
</cp:coreProperties>
</file>